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E08" w:rsidRDefault="007B2544">
      <w:pPr>
        <w:jc w:val="center"/>
        <w:rPr>
          <w:rFonts w:ascii="Comfortaa" w:eastAsia="Comfortaa" w:hAnsi="Comfortaa" w:cs="Comfortaa"/>
          <w:b/>
          <w:i/>
          <w:sz w:val="48"/>
          <w:szCs w:val="48"/>
        </w:rPr>
      </w:pPr>
      <w:bookmarkStart w:id="0" w:name="_GoBack"/>
      <w:bookmarkEnd w:id="0"/>
      <w:r>
        <w:rPr>
          <w:rFonts w:ascii="Comfortaa" w:eastAsia="Comfortaa" w:hAnsi="Comfortaa" w:cs="Comfortaa"/>
          <w:b/>
          <w:i/>
          <w:sz w:val="48"/>
          <w:szCs w:val="48"/>
        </w:rPr>
        <w:t>Welcome to Music!</w:t>
      </w:r>
    </w:p>
    <w:p w:rsidR="00E32E08" w:rsidRDefault="007B2544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noProof/>
          <w:sz w:val="60"/>
          <w:szCs w:val="60"/>
          <w:lang w:val="en-US"/>
        </w:rPr>
        <w:drawing>
          <wp:inline distT="114300" distB="114300" distL="114300" distR="114300">
            <wp:extent cx="4624388" cy="83742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837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57150" distB="0" distL="146304" distR="57150" simplePos="0" relativeHeight="251658240" behindDoc="0" locked="0" layoutInCell="1" hidden="0" allowOverlap="1">
            <wp:simplePos x="0" y="0"/>
            <wp:positionH relativeFrom="column">
              <wp:posOffset>4813554</wp:posOffset>
            </wp:positionH>
            <wp:positionV relativeFrom="paragraph">
              <wp:posOffset>1038225</wp:posOffset>
            </wp:positionV>
            <wp:extent cx="2169228" cy="2338388"/>
            <wp:effectExtent l="25400" t="25400" r="25400" b="25400"/>
            <wp:wrapSquare wrapText="bothSides" distT="57150" distB="0" distL="146304" distR="571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4038" t="17467" r="30929" b="33814"/>
                    <a:stretch>
                      <a:fillRect/>
                    </a:stretch>
                  </pic:blipFill>
                  <pic:spPr>
                    <a:xfrm>
                      <a:off x="0" y="0"/>
                      <a:ext cx="2169228" cy="233838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32E08" w:rsidRDefault="007B2544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sz w:val="38"/>
          <w:szCs w:val="38"/>
        </w:rPr>
        <w:t>TO THE PARENTS: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</w:rPr>
        <w:t xml:space="preserve"> I’m </w:t>
      </w:r>
      <w:r>
        <w:rPr>
          <w:rFonts w:ascii="Book Antiqua" w:eastAsia="Book Antiqua" w:hAnsi="Book Antiqua" w:cs="Book Antiqua"/>
          <w:b/>
          <w:sz w:val="26"/>
          <w:szCs w:val="26"/>
        </w:rPr>
        <w:t>Ms. Fiekowsky</w:t>
      </w:r>
      <w:r>
        <w:rPr>
          <w:rFonts w:ascii="Book Antiqua" w:eastAsia="Book Antiqua" w:hAnsi="Book Antiqua" w:cs="Book Antiqua"/>
          <w:sz w:val="26"/>
          <w:szCs w:val="26"/>
        </w:rPr>
        <w:t xml:space="preserve">! I’ll be teaching your son in the class of </w:t>
      </w:r>
      <w:r>
        <w:rPr>
          <w:rFonts w:ascii="Book Antiqua" w:eastAsia="Book Antiqua" w:hAnsi="Book Antiqua" w:cs="Book Antiqua"/>
          <w:b/>
          <w:sz w:val="26"/>
          <w:szCs w:val="26"/>
        </w:rPr>
        <w:t>Music Technology</w:t>
      </w:r>
      <w:r>
        <w:rPr>
          <w:rFonts w:ascii="Book Antiqua" w:eastAsia="Book Antiqua" w:hAnsi="Book Antiqua" w:cs="Book Antiqua"/>
          <w:sz w:val="26"/>
          <w:szCs w:val="26"/>
        </w:rPr>
        <w:t xml:space="preserve"> for the 2023-2024 school year. I wanted to extend a warm welcome to you and keep you in the know about what you can expect from his Music course.</w:t>
      </w:r>
    </w:p>
    <w:p w:rsidR="00E32E08" w:rsidRDefault="00E32E08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</w:p>
    <w:p w:rsidR="00E32E08" w:rsidRDefault="007B2544">
      <w:pPr>
        <w:ind w:firstLine="720"/>
        <w:jc w:val="both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My commitment to you as the teacher of your son is to provide a well-rounded music education that he can tak</w:t>
      </w:r>
      <w:r>
        <w:rPr>
          <w:rFonts w:ascii="Book Antiqua" w:eastAsia="Book Antiqua" w:hAnsi="Book Antiqua" w:cs="Book Antiqua"/>
          <w:sz w:val="26"/>
          <w:szCs w:val="26"/>
        </w:rPr>
        <w:t xml:space="preserve">e with him going forward. 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Whether or not they decide to be a musician as a career, there is substantial research to support that being educated in music boosts </w:t>
      </w:r>
      <w:r>
        <w:rPr>
          <w:rFonts w:ascii="Book Antiqua" w:eastAsia="Book Antiqua" w:hAnsi="Book Antiqua" w:cs="Book Antiqua"/>
          <w:b/>
          <w:sz w:val="26"/>
          <w:szCs w:val="26"/>
          <w:u w:val="single"/>
        </w:rPr>
        <w:t>SAT scores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, </w:t>
      </w:r>
      <w:r>
        <w:rPr>
          <w:rFonts w:ascii="Book Antiqua" w:eastAsia="Book Antiqua" w:hAnsi="Book Antiqua" w:cs="Book Antiqua"/>
          <w:b/>
          <w:sz w:val="26"/>
          <w:szCs w:val="26"/>
          <w:u w:val="single"/>
        </w:rPr>
        <w:t>grades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, as well as our </w:t>
      </w:r>
      <w:r>
        <w:rPr>
          <w:rFonts w:ascii="Book Antiqua" w:eastAsia="Book Antiqua" w:hAnsi="Book Antiqua" w:cs="Book Antiqua"/>
          <w:b/>
          <w:sz w:val="26"/>
          <w:szCs w:val="26"/>
          <w:u w:val="single"/>
        </w:rPr>
        <w:t>ability to identify, process, and express our emotions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. </w:t>
      </w:r>
    </w:p>
    <w:p w:rsidR="00E32E08" w:rsidRDefault="00E32E08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</w:p>
    <w:p w:rsidR="00E32E08" w:rsidRDefault="007B2544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Thr</w:t>
      </w:r>
      <w:r>
        <w:rPr>
          <w:rFonts w:ascii="Book Antiqua" w:eastAsia="Book Antiqua" w:hAnsi="Book Antiqua" w:cs="Book Antiqua"/>
          <w:sz w:val="26"/>
          <w:szCs w:val="26"/>
        </w:rPr>
        <w:t>ough this class, your son will be educated in music theory, music history, constructive criticism, collaborative skills, professionalism, music analysis, as well as the ever-important social skills of expressing and understanding yourself and your world th</w:t>
      </w:r>
      <w:r>
        <w:rPr>
          <w:rFonts w:ascii="Book Antiqua" w:eastAsia="Book Antiqua" w:hAnsi="Book Antiqua" w:cs="Book Antiqua"/>
          <w:sz w:val="26"/>
          <w:szCs w:val="26"/>
        </w:rPr>
        <w:t>rough creative pursuits. Through an appreciation of music of the cultures of the world, your child will also learn to honor his culture and the cultures of others.</w:t>
      </w:r>
    </w:p>
    <w:p w:rsidR="00E32E08" w:rsidRDefault="00E32E08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</w:p>
    <w:p w:rsidR="00E32E08" w:rsidRDefault="007B2544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primary way that we will stay in touch is through email and my phone number. All of tha</w:t>
      </w:r>
      <w:r>
        <w:rPr>
          <w:rFonts w:ascii="Book Antiqua" w:eastAsia="Book Antiqua" w:hAnsi="Book Antiqua" w:cs="Book Antiqua"/>
          <w:sz w:val="26"/>
          <w:szCs w:val="26"/>
        </w:rPr>
        <w:t xml:space="preserve">t info is below. Please don’t hesitate to reach out! I’m more than excited to </w:t>
      </w:r>
      <w:proofErr w:type="gramStart"/>
      <w:r>
        <w:rPr>
          <w:rFonts w:ascii="Book Antiqua" w:eastAsia="Book Antiqua" w:hAnsi="Book Antiqua" w:cs="Book Antiqua"/>
          <w:sz w:val="26"/>
          <w:szCs w:val="26"/>
        </w:rPr>
        <w:t>meet ]with</w:t>
      </w:r>
      <w:proofErr w:type="gramEnd"/>
      <w:r>
        <w:rPr>
          <w:rFonts w:ascii="Book Antiqua" w:eastAsia="Book Antiqua" w:hAnsi="Book Antiqua" w:cs="Book Antiqua"/>
          <w:sz w:val="26"/>
          <w:szCs w:val="26"/>
        </w:rPr>
        <w:t xml:space="preserve"> you. :) </w:t>
      </w:r>
    </w:p>
    <w:p w:rsidR="00E32E08" w:rsidRDefault="00E32E08">
      <w:pPr>
        <w:ind w:firstLine="720"/>
        <w:jc w:val="both"/>
        <w:rPr>
          <w:rFonts w:ascii="Book Antiqua" w:eastAsia="Book Antiqua" w:hAnsi="Book Antiqua" w:cs="Book Antiqua"/>
          <w:sz w:val="26"/>
          <w:szCs w:val="26"/>
        </w:rPr>
      </w:pPr>
    </w:p>
    <w:p w:rsidR="00E32E08" w:rsidRDefault="007B2544">
      <w:pPr>
        <w:ind w:left="2160" w:firstLine="720"/>
        <w:jc w:val="right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Best,</w:t>
      </w:r>
    </w:p>
    <w:p w:rsidR="00E32E08" w:rsidRDefault="007B2544">
      <w:pPr>
        <w:ind w:left="2160" w:firstLine="720"/>
        <w:jc w:val="righ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Ms. Ari Fiekowsky, </w:t>
      </w:r>
      <w:r>
        <w:rPr>
          <w:rFonts w:ascii="Book Antiqua" w:eastAsia="Book Antiqua" w:hAnsi="Book Antiqua" w:cs="Book Antiqua"/>
          <w:sz w:val="26"/>
          <w:szCs w:val="26"/>
        </w:rPr>
        <w:br/>
        <w:t>Music Teacher at Eagle Academy for Young Men</w:t>
      </w:r>
    </w:p>
    <w:p w:rsidR="00E32E08" w:rsidRDefault="00E32E08">
      <w:pPr>
        <w:ind w:left="2160" w:firstLine="720"/>
        <w:jc w:val="right"/>
        <w:rPr>
          <w:rFonts w:ascii="Book Antiqua" w:eastAsia="Book Antiqua" w:hAnsi="Book Antiqua" w:cs="Book Antiqua"/>
          <w:sz w:val="24"/>
          <w:szCs w:val="24"/>
        </w:rPr>
      </w:pPr>
    </w:p>
    <w:p w:rsidR="00E32E08" w:rsidRDefault="007B2544">
      <w:pPr>
        <w:rPr>
          <w:rFonts w:ascii="Book Antiqua" w:eastAsia="Book Antiqua" w:hAnsi="Book Antiqua" w:cs="Book Antiqua"/>
          <w:b/>
          <w:i/>
          <w:sz w:val="38"/>
          <w:szCs w:val="38"/>
        </w:rPr>
      </w:pPr>
      <w:r>
        <w:rPr>
          <w:rFonts w:ascii="Book Antiqua" w:eastAsia="Book Antiqua" w:hAnsi="Book Antiqua" w:cs="Book Antiqua"/>
          <w:b/>
          <w:i/>
          <w:sz w:val="38"/>
          <w:szCs w:val="38"/>
        </w:rPr>
        <w:t>Please sign both this page and the Course Syllabus by 9/13.</w:t>
      </w:r>
    </w:p>
    <w:p w:rsidR="00E32E08" w:rsidRDefault="00E32E08">
      <w:pPr>
        <w:rPr>
          <w:rFonts w:ascii="Book Antiqua" w:eastAsia="Book Antiqua" w:hAnsi="Book Antiqua" w:cs="Book Antiqua"/>
          <w:b/>
          <w:i/>
          <w:sz w:val="38"/>
          <w:szCs w:val="38"/>
        </w:rPr>
      </w:pPr>
    </w:p>
    <w:p w:rsidR="00E32E08" w:rsidRDefault="007B2544">
      <w:pPr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b/>
          <w:i/>
          <w:sz w:val="38"/>
          <w:szCs w:val="38"/>
        </w:rPr>
        <w:t>Parent Signature: _____________________________</w:t>
      </w:r>
      <w:r>
        <w:br w:type="page"/>
      </w:r>
    </w:p>
    <w:p w:rsidR="00E32E08" w:rsidRDefault="007B2544">
      <w:pPr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>SYLLABUS</w:t>
      </w:r>
    </w:p>
    <w:p w:rsidR="00E32E08" w:rsidRDefault="00E32E08">
      <w:pPr>
        <w:rPr>
          <w:rFonts w:ascii="Book Antiqua" w:eastAsia="Book Antiqua" w:hAnsi="Book Antiqua" w:cs="Book Antiqua"/>
        </w:rPr>
      </w:pPr>
    </w:p>
    <w:tbl>
      <w:tblPr>
        <w:tblStyle w:val="a"/>
        <w:tblW w:w="11910" w:type="dxa"/>
        <w:tblInd w:w="-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9450"/>
      </w:tblGrid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Course &amp; Grade Level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Music Technology</w:t>
            </w:r>
          </w:p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Grades 10 &amp; 12</w:t>
            </w:r>
          </w:p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Academic Year 2023-2024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Assignments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Posted on Google Classroom, based on NBOE curriculum. Link to curriculum: </w:t>
            </w:r>
            <w:hyperlink r:id="rId9">
              <w:r>
                <w:rPr>
                  <w:rFonts w:ascii="Book Antiqua" w:eastAsia="Book Antiqua" w:hAnsi="Book Antiqua" w:cs="Book Antiqua"/>
                  <w:color w:val="1155CC"/>
                  <w:sz w:val="24"/>
                  <w:szCs w:val="24"/>
                  <w:u w:val="single"/>
                </w:rPr>
                <w:t>https://sites.google.com/nps.k12.nj.us/curriculum-resources/visual-and-performing-arts</w:t>
              </w:r>
            </w:hyperlink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</w:tc>
      </w:tr>
      <w:tr w:rsidR="00E32E08">
        <w:trPr>
          <w:trHeight w:val="480"/>
        </w:trPr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Room #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411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Webex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info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Helvetica Neue" w:eastAsia="Helvetica Neue" w:hAnsi="Helvetica Neue" w:cs="Helvetica Neue"/>
                  <w:color w:val="1155CC"/>
                  <w:sz w:val="21"/>
                  <w:szCs w:val="21"/>
                  <w:highlight w:val="white"/>
                  <w:u w:val="single"/>
                </w:rPr>
                <w:t>https://nboe.webex.com/meet/eaglemusic</w:t>
              </w:r>
            </w:hyperlink>
            <w:r>
              <w:rPr>
                <w:rFonts w:ascii="Helvetica Neue" w:eastAsia="Helvetica Neue" w:hAnsi="Helvetica Neue" w:cs="Helvetica Neue"/>
                <w:color w:val="666666"/>
                <w:sz w:val="21"/>
                <w:szCs w:val="21"/>
                <w:highlight w:val="white"/>
              </w:rPr>
              <w:t xml:space="preserve"> 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>Meeting #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>: 1203-24-1170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>Call-in #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>: +1-646-992-2010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Instructor Name &amp; Contact Info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jc w:val="center"/>
              <w:rPr>
                <w:rFonts w:ascii="Book Antiqua" w:eastAsia="Book Antiqua" w:hAnsi="Book Antiqua" w:cs="Book Antiqua"/>
                <w:b/>
                <w:i/>
                <w:sz w:val="36"/>
                <w:szCs w:val="36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i/>
                <w:sz w:val="36"/>
                <w:szCs w:val="36"/>
                <w:highlight w:val="white"/>
              </w:rPr>
              <w:t xml:space="preserve">Ms. Ari Fiekowsky 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Email - </w:t>
            </w:r>
            <w:hyperlink r:id="rId11">
              <w:r>
                <w:rPr>
                  <w:rFonts w:ascii="Book Antiqua" w:eastAsia="Book Antiqua" w:hAnsi="Book Antiqua" w:cs="Book Antiqua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afiekowsky@nps.k12.nj.us</w:t>
              </w:r>
            </w:hyperlink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 xml:space="preserve"> 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Text &amp; Call (Cell) -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>(732) 501 1035</w:t>
            </w:r>
          </w:p>
          <w:p w:rsidR="00E32E08" w:rsidRDefault="007B2544">
            <w:pPr>
              <w:widowControl w:val="0"/>
              <w:spacing w:line="24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i/>
                <w:sz w:val="24"/>
                <w:szCs w:val="24"/>
                <w:highlight w:val="white"/>
              </w:rPr>
              <w:t>If I had your # last year, please send it again.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  <w:u w:val="single"/>
              </w:rPr>
              <w:t>Office Hours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 - By appointment only. Email or see me in person to schedule.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  <w:u w:val="single"/>
              </w:rPr>
              <w:t>Mandatory for students: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 Please check Google Classroom daily for new assignments and postings.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  <w:u w:val="single"/>
              </w:rPr>
              <w:t>Eagle Academy Main Office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 -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>(973) 705-3847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Attendance Procedure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Students will attend the 8:10 Morning Meeting </w:t>
            </w:r>
            <w:r>
              <w:rPr>
                <w:rFonts w:ascii="Book Antiqua" w:eastAsia="Book Antiqua" w:hAnsi="Book Antiqua" w:cs="Book Antiqua"/>
                <w:i/>
                <w:sz w:val="24"/>
                <w:szCs w:val="24"/>
                <w:highlight w:val="white"/>
              </w:rPr>
              <w:t>every day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>, and then will report to their classes according to their sched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>ule.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 xml:space="preserve">***PLEASE be sure to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  <w:u w:val="single"/>
              </w:rPr>
              <w:t>DOUBLE CHECK your schedule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 xml:space="preserve"> so you arrive to the correct </w:t>
            </w:r>
            <w:proofErr w:type="gramStart"/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>period!*</w:t>
            </w:r>
            <w:proofErr w:type="gramEnd"/>
            <w:r>
              <w:rPr>
                <w:rFonts w:ascii="Book Antiqua" w:eastAsia="Book Antiqua" w:hAnsi="Book Antiqua" w:cs="Book Antiqua"/>
                <w:b/>
                <w:sz w:val="24"/>
                <w:szCs w:val="24"/>
                <w:highlight w:val="white"/>
              </w:rPr>
              <w:t>**</w:t>
            </w:r>
          </w:p>
          <w:tbl>
            <w:tblPr>
              <w:tblStyle w:val="a0"/>
              <w:tblW w:w="54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30"/>
              <w:gridCol w:w="1710"/>
              <w:gridCol w:w="2520"/>
            </w:tblGrid>
            <w:tr w:rsidR="00E32E08">
              <w:tc>
                <w:tcPr>
                  <w:tcW w:w="12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b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sz w:val="24"/>
                      <w:szCs w:val="24"/>
                      <w:highlight w:val="white"/>
                    </w:rPr>
                    <w:t>Period #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b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sz w:val="24"/>
                      <w:szCs w:val="24"/>
                      <w:highlight w:val="white"/>
                    </w:rPr>
                    <w:t>Time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b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sz w:val="24"/>
                      <w:szCs w:val="24"/>
                      <w:highlight w:val="white"/>
                    </w:rPr>
                    <w:t>Course Name</w:t>
                  </w:r>
                </w:p>
              </w:tc>
            </w:tr>
            <w:tr w:rsidR="00E32E08">
              <w:tc>
                <w:tcPr>
                  <w:tcW w:w="12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3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9:49 - 10:29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Music Tech. I</w:t>
                  </w:r>
                </w:p>
              </w:tc>
            </w:tr>
            <w:tr w:rsidR="00E32E08">
              <w:tc>
                <w:tcPr>
                  <w:tcW w:w="12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4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10:31 - 11:11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Music Tech. I</w:t>
                  </w:r>
                </w:p>
              </w:tc>
            </w:tr>
            <w:tr w:rsidR="00E32E08">
              <w:tc>
                <w:tcPr>
                  <w:tcW w:w="12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9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2:00 - 2:40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Music Tech. I</w:t>
                  </w:r>
                </w:p>
              </w:tc>
            </w:tr>
            <w:tr w:rsidR="00E32E08">
              <w:tc>
                <w:tcPr>
                  <w:tcW w:w="12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10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jc w:val="center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Variable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32E08" w:rsidRDefault="007B2544">
                  <w:pPr>
                    <w:widowControl w:val="0"/>
                    <w:spacing w:line="240" w:lineRule="auto"/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sz w:val="24"/>
                      <w:szCs w:val="24"/>
                      <w:highlight w:val="white"/>
                    </w:rPr>
                    <w:t>Orchestra</w:t>
                  </w:r>
                </w:p>
              </w:tc>
            </w:tr>
          </w:tbl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lastRenderedPageBreak/>
              <w:t xml:space="preserve">Students are considered ‘late’ 3 minutes after the period begins, not counting passing. Repeated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>latenesses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  <w:highlight w:val="white"/>
              </w:rPr>
              <w:t xml:space="preserve"> may result in detention or contacting home.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lastRenderedPageBreak/>
              <w:t>Course Description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Music Technology will introduce students to the uses, concepts, techniques, and terminology of creating music with the aid of technology and computing. The students will gain experience with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well established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theories of music as well as current hardware an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 software for music sequencing, synthesis, and sampling. This year long course is also designed as an</w:t>
            </w:r>
          </w:p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introduction to music fundamentals, notation, and theory through music technology such as MIDI and digital recording. In this class, the instructor hopes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to be a facilitator for each students’ personal and academic goals concerning music and their own growing musicianship, as well as a guide that will lead them to meet musical challenges and achieve criteria of success.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Required Materials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ind w:left="540"/>
              <w:rPr>
                <w:rFonts w:ascii="Book Antiqua" w:eastAsia="Book Antiqua" w:hAnsi="Book Antiqua" w:cs="Book Antiqua"/>
                <w:sz w:val="24"/>
                <w:szCs w:val="24"/>
                <w:highlight w:val="yellow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  <w:highlight w:val="yellow"/>
              </w:rPr>
              <w:t>Earbuds or Headp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yellow"/>
              </w:rPr>
              <w:t xml:space="preserve">hones with QUALITY low end capabilities** </w:t>
            </w:r>
            <w:r>
              <w:rPr>
                <w:rFonts w:ascii="Book Antiqua" w:eastAsia="Book Antiqua" w:hAnsi="Book Antiqua" w:cs="Book Antiqua"/>
                <w:sz w:val="24"/>
                <w:szCs w:val="24"/>
                <w:highlight w:val="yellow"/>
              </w:rPr>
              <w:br/>
              <w:t xml:space="preserve">→ [ </w:t>
            </w:r>
            <w:hyperlink r:id="rId12">
              <w:r>
                <w:rPr>
                  <w:rFonts w:ascii="Book Antiqua" w:eastAsia="Book Antiqua" w:hAnsi="Book Antiqua" w:cs="Book Antiqua"/>
                  <w:color w:val="1155CC"/>
                  <w:sz w:val="24"/>
                  <w:szCs w:val="24"/>
                  <w:highlight w:val="yellow"/>
                  <w:u w:val="single"/>
                </w:rPr>
                <w:t>LINK to recommended headphones</w:t>
              </w:r>
            </w:hyperlink>
            <w:r>
              <w:rPr>
                <w:rFonts w:ascii="Book Antiqua" w:eastAsia="Book Antiqua" w:hAnsi="Book Antiqua" w:cs="Book Antiqua"/>
                <w:sz w:val="24"/>
                <w:szCs w:val="24"/>
                <w:highlight w:val="yellow"/>
              </w:rPr>
              <w:t xml:space="preserve"> ]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Internet access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Pencil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(EVERY DAY!)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i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i/>
                <w:sz w:val="24"/>
                <w:szCs w:val="24"/>
              </w:rPr>
              <w:t>(optional) Smartphone, Personal Computer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i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i/>
                <w:sz w:val="24"/>
                <w:szCs w:val="24"/>
              </w:rPr>
              <w:t>(optional) Computer mouse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i/>
                <w:sz w:val="24"/>
                <w:szCs w:val="24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**To determine capabilities please check out the spec sheet and find the frequency response.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br/>
              <w:t>(If this makes no sense, see Ms. Fiekowsky with a headphone you have in mind and we will look 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 it)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Policies &amp; Procedures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i/>
                <w:sz w:val="24"/>
                <w:szCs w:val="24"/>
              </w:rPr>
              <w:t>GENERAL - POLICIES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Students are expected to arrive to class ON TIME.</w:t>
            </w:r>
          </w:p>
          <w:p w:rsidR="00E32E08" w:rsidRDefault="007B2544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The reason for this is because we don’t want you to miss information and be confused.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Students are expected to arrive DRESSED FOR CLASS in full uniform.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No eating, video games, or usage of social media.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No usage of cellphone PERIOD unless directed.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Students are expected to participate in class discussions.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Students are expected to complete any classwork and/or exit tickets to receive full credit.</w:t>
            </w:r>
          </w:p>
          <w:p w:rsidR="00E32E08" w:rsidRDefault="007B25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Students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are expected to observe rules and procedures.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Grading Policy 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Category                                                                                    Percent of Grade</w:t>
            </w:r>
          </w:p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Quizzes &amp; Tests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  <w:t xml:space="preserve">    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  <w:t xml:space="preserve">    30%</w:t>
            </w:r>
          </w:p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Classwork &amp; Participation                                                                 70%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lastRenderedPageBreak/>
              <w:t>Attendance &amp; Tardiness Policy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 xml:space="preserve">Attendance and punctuality are necessary for successful completion of this course. In the event that you have an excused absence it is your responsibility to obtain make-up work and/or reschedule any missed assessments. </w:t>
            </w:r>
          </w:p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Please reach out via email to sched</w:t>
            </w:r>
            <w:r>
              <w:rPr>
                <w:rFonts w:ascii="Book Antiqua" w:eastAsia="Book Antiqua" w:hAnsi="Book Antiqua" w:cs="Book Antiqua"/>
                <w:sz w:val="30"/>
                <w:szCs w:val="30"/>
              </w:rPr>
              <w:t>ule 1-on-1 tutoring if you need help with any assignments.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Virtual Learning Expectations 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Students will arrive to the CORRECT SESSION of their class.</w:t>
            </w:r>
          </w:p>
          <w:p w:rsidR="00E32E08" w:rsidRDefault="007B2544">
            <w:pPr>
              <w:numPr>
                <w:ilvl w:val="1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Info on time and section is above, in the ‘Attendance Procedure’ section. </w:t>
            </w:r>
          </w:p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Students will arrive ON TIME and complete all class activities.</w:t>
            </w:r>
          </w:p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It is the expectation that you actively participate in virtual lessons and complete all assignments and homework (including exit tickets).</w:t>
            </w:r>
          </w:p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Students must be prepared to unmute their microphone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or turn their camera on at any time during class.</w:t>
            </w:r>
          </w:p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Any inappropriate use (social media, cheating, FaceTime, phone calls, etc.) is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strictly prohibited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during sessions. </w:t>
            </w:r>
          </w:p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Asynchronous lessons will be posted in our Google Classroom. </w:t>
            </w:r>
          </w:p>
          <w:p w:rsidR="00E32E08" w:rsidRDefault="007B2544">
            <w:pPr>
              <w:numPr>
                <w:ilvl w:val="0"/>
                <w:numId w:val="6"/>
              </w:numPr>
              <w:spacing w:line="24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Please demonstrate our Eagl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e Core Values -  C.L.E.A.R. and adhere to NBOE Discipline Policy. 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Classwork &amp; Homework Policies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 xml:space="preserve">All assignments must be turned in </w:t>
            </w:r>
            <w:r>
              <w:rPr>
                <w:rFonts w:ascii="Book Antiqua" w:eastAsia="Book Antiqua" w:hAnsi="Book Antiqua" w:cs="Book Antiqua"/>
                <w:b/>
                <w:sz w:val="30"/>
                <w:szCs w:val="30"/>
              </w:rPr>
              <w:t>on time</w:t>
            </w:r>
            <w:r>
              <w:rPr>
                <w:rFonts w:ascii="Book Antiqua" w:eastAsia="Book Antiqua" w:hAnsi="Book Antiqua" w:cs="Book Antiqua"/>
                <w:sz w:val="30"/>
                <w:szCs w:val="30"/>
              </w:rPr>
              <w:t>.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Late assignments can only be submitted for 75% original value (maximum).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b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b/>
                <w:sz w:val="30"/>
                <w:szCs w:val="30"/>
              </w:rPr>
              <w:t xml:space="preserve">Google Classroom </w:t>
            </w:r>
            <w:r>
              <w:rPr>
                <w:rFonts w:ascii="Book Antiqua" w:eastAsia="Book Antiqua" w:hAnsi="Book Antiqua" w:cs="Book Antiqua"/>
                <w:sz w:val="30"/>
                <w:szCs w:val="30"/>
              </w:rPr>
              <w:t>is the location for all digital work.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b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b/>
                <w:sz w:val="30"/>
                <w:szCs w:val="30"/>
              </w:rPr>
              <w:t>See Ms. Fiekowsky</w:t>
            </w:r>
            <w:r>
              <w:rPr>
                <w:rFonts w:ascii="Book Antiqua" w:eastAsia="Book Antiqua" w:hAnsi="Book Antiqua" w:cs="Book Antiqua"/>
                <w:sz w:val="30"/>
                <w:szCs w:val="30"/>
              </w:rPr>
              <w:t xml:space="preserve"> for copies of physical work.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 xml:space="preserve">All essays and research papers must be typed in MLA format. 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Students are required to rewrite all essays that receive a grade below 70%.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You must read the assigned literature selections and actively participate in class (discussion, activities, group work, etc.).</w:t>
            </w:r>
          </w:p>
          <w:p w:rsidR="00E32E08" w:rsidRDefault="007B2544">
            <w:pPr>
              <w:numPr>
                <w:ilvl w:val="0"/>
                <w:numId w:val="7"/>
              </w:numPr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Written work must be legible and neat.</w:t>
            </w:r>
          </w:p>
        </w:tc>
      </w:tr>
      <w:tr w:rsidR="00E32E08">
        <w:trPr>
          <w:trHeight w:val="420"/>
        </w:trPr>
        <w:tc>
          <w:tcPr>
            <w:tcW w:w="119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 xml:space="preserve">Course Timeline 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lastRenderedPageBreak/>
              <w:t xml:space="preserve">MP #1: </w:t>
            </w:r>
          </w:p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Sept. 8 - Nov. 17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 xml:space="preserve">NJ Music Technology Standard </w:t>
            </w:r>
            <w:proofErr w:type="gramStart"/>
            <w:r>
              <w:rPr>
                <w:rFonts w:ascii="Book Antiqua" w:eastAsia="Book Antiqua" w:hAnsi="Book Antiqua" w:cs="Book Antiqua"/>
                <w:b/>
              </w:rPr>
              <w:t>1.3E.12prof.Cr</w:t>
            </w:r>
            <w:proofErr w:type="gramEnd"/>
            <w:r>
              <w:rPr>
                <w:rFonts w:ascii="Book Antiqua" w:eastAsia="Book Antiqua" w:hAnsi="Book Antiqua" w:cs="Book Antiqua"/>
                <w:b/>
              </w:rPr>
              <w:t>1a: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Generate melodic, rhythmic and harmonic ideas for compositions or improvisations using digital tools.</w:t>
            </w:r>
          </w:p>
          <w:p w:rsidR="00E32E08" w:rsidRDefault="007B254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Students will begin to familiarize themselves with and apply vocabulary concerning technology, music theory</w:t>
            </w:r>
            <w:r>
              <w:rPr>
                <w:rFonts w:ascii="Book Antiqua" w:eastAsia="Book Antiqua" w:hAnsi="Book Antiqua" w:cs="Book Antiqua"/>
              </w:rPr>
              <w:t xml:space="preserve">, and instruments. </w:t>
            </w:r>
          </w:p>
          <w:p w:rsidR="00E32E08" w:rsidRDefault="007B254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analyze the work of other musicians and form opinions on it. </w:t>
            </w:r>
          </w:p>
          <w:p w:rsidR="00E32E08" w:rsidRDefault="007B254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begin exploring recording and writing music. 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MP#2:  </w:t>
            </w:r>
          </w:p>
          <w:p w:rsidR="00E32E08" w:rsidRDefault="007B2544">
            <w:pPr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Nov. 18 - Feb. 4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 xml:space="preserve">NJ Music Technology Standard </w:t>
            </w:r>
            <w:proofErr w:type="gramStart"/>
            <w:r>
              <w:rPr>
                <w:rFonts w:ascii="Book Antiqua" w:eastAsia="Book Antiqua" w:hAnsi="Book Antiqua" w:cs="Book Antiqua"/>
                <w:b/>
              </w:rPr>
              <w:t>1.3E.12prof.Cr</w:t>
            </w:r>
            <w:proofErr w:type="gramEnd"/>
            <w:r>
              <w:rPr>
                <w:rFonts w:ascii="Book Antiqua" w:eastAsia="Book Antiqua" w:hAnsi="Book Antiqua" w:cs="Book Antiqua"/>
                <w:b/>
              </w:rPr>
              <w:t>3a: Drawing on feedback from teachers and peers, develop and implement strategies to improve and refine the technical and expressive aspects of draft compositions and improvisations</w:t>
            </w:r>
          </w:p>
          <w:p w:rsidR="00E32E08" w:rsidRDefault="007B254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will apply vocabulary </w:t>
            </w:r>
            <w:r>
              <w:rPr>
                <w:rFonts w:ascii="Book Antiqua" w:eastAsia="Book Antiqua" w:hAnsi="Book Antiqua" w:cs="Book Antiqua"/>
              </w:rPr>
              <w:t xml:space="preserve">and music theory knowledge in order to participate in class discussions about music technology. </w:t>
            </w:r>
          </w:p>
          <w:p w:rsidR="00E32E08" w:rsidRDefault="007B254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begin finishing small, original products of music. </w:t>
            </w:r>
          </w:p>
          <w:p w:rsidR="00E32E08" w:rsidRDefault="007B254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will begin to reflect on techniques they utilized, whether they were effectively used or </w:t>
            </w:r>
            <w:r>
              <w:rPr>
                <w:rFonts w:ascii="Book Antiqua" w:eastAsia="Book Antiqua" w:hAnsi="Book Antiqua" w:cs="Book Antiqua"/>
              </w:rPr>
              <w:t>not, and what to do differently on the next project.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MP #3:  </w:t>
            </w:r>
          </w:p>
          <w:p w:rsidR="00E32E08" w:rsidRDefault="007B2544">
            <w:pPr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Feb 5 - Apr. 21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 xml:space="preserve">NJ Music Technology Standard </w:t>
            </w:r>
            <w:proofErr w:type="gramStart"/>
            <w:r>
              <w:rPr>
                <w:rFonts w:ascii="Book Antiqua" w:eastAsia="Book Antiqua" w:hAnsi="Book Antiqua" w:cs="Book Antiqua"/>
                <w:b/>
              </w:rPr>
              <w:t>1.3E.12prof.Re</w:t>
            </w:r>
            <w:proofErr w:type="gramEnd"/>
            <w:r>
              <w:rPr>
                <w:rFonts w:ascii="Book Antiqua" w:eastAsia="Book Antiqua" w:hAnsi="Book Antiqua" w:cs="Book Antiqua"/>
                <w:b/>
              </w:rPr>
              <w:t>9a: Evaluate music using criteria based on analysis, interpretation, digital and electronic features, and personal interests.</w:t>
            </w:r>
          </w:p>
          <w:p w:rsidR="00E32E08" w:rsidRDefault="007B254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will reflect on what was and was not effective in their song, and what to do differently on the final project. </w:t>
            </w:r>
          </w:p>
          <w:p w:rsidR="00E32E08" w:rsidRDefault="007B254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Students also begin to explore the internet using Google in order to get help with troubleshooting music programs.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MP #4:  </w:t>
            </w:r>
          </w:p>
          <w:p w:rsidR="00E32E08" w:rsidRDefault="007B25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Apr. 22 - June 28 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 xml:space="preserve">NJ Music Technology Standard </w:t>
            </w:r>
            <w:proofErr w:type="gramStart"/>
            <w:r>
              <w:rPr>
                <w:rFonts w:ascii="Book Antiqua" w:eastAsia="Book Antiqua" w:hAnsi="Book Antiqua" w:cs="Book Antiqua"/>
                <w:b/>
              </w:rPr>
              <w:t>1.3B.12prof.Cn</w:t>
            </w:r>
            <w:proofErr w:type="gramEnd"/>
            <w:r>
              <w:rPr>
                <w:rFonts w:ascii="Book Antiqua" w:eastAsia="Book Antiqua" w:hAnsi="Book Antiqua" w:cs="Book Antiqua"/>
                <w:b/>
              </w:rPr>
              <w:t>10a: Demonstrate how interests, knowledge, and skills relate to personal choices and intent when creating, performing, and responding to music.</w:t>
            </w:r>
          </w:p>
          <w:p w:rsidR="00E32E08" w:rsidRDefault="007B254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Students apply music theory knowledge, knowledge of search engines, and artistic sensibilities to create, refine, and present an original product made by themselves or with the collaboration of another student. </w:t>
            </w:r>
          </w:p>
          <w:p w:rsidR="00E32E08" w:rsidRDefault="007B254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Students’ final product will be self-analyze</w:t>
            </w:r>
            <w:r>
              <w:rPr>
                <w:rFonts w:ascii="Book Antiqua" w:eastAsia="Book Antiqua" w:hAnsi="Book Antiqua" w:cs="Book Antiqua"/>
              </w:rPr>
              <w:t xml:space="preserve">d individually for content, genre, themes, and other musical techniques. 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(Optional)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br/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Orchestra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Students have the option to learn a string instrument in Orchestra class, as well as an opportunity to socialize with students of all grades while participatin</w:t>
            </w:r>
            <w:r>
              <w:rPr>
                <w:rFonts w:ascii="Book Antiqua" w:eastAsia="Book Antiqua" w:hAnsi="Book Antiqua" w:cs="Book Antiqua"/>
                <w:sz w:val="30"/>
                <w:szCs w:val="30"/>
              </w:rPr>
              <w:t xml:space="preserve">g in lessons and rehearsals. 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Student &amp; Parent Signature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6"/>
                <w:szCs w:val="36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6"/>
                <w:szCs w:val="36"/>
              </w:rPr>
            </w:pPr>
            <w:r>
              <w:rPr>
                <w:rFonts w:ascii="Book Antiqua" w:eastAsia="Book Antiqua" w:hAnsi="Book Antiqua" w:cs="Book Antiqua"/>
                <w:sz w:val="36"/>
                <w:szCs w:val="36"/>
              </w:rPr>
              <w:t>Parent Signature: _____________________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6"/>
                <w:szCs w:val="36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6"/>
                <w:szCs w:val="36"/>
              </w:rPr>
            </w:pPr>
            <w:r>
              <w:rPr>
                <w:rFonts w:ascii="Book Antiqua" w:eastAsia="Book Antiqua" w:hAnsi="Book Antiqua" w:cs="Book Antiqua"/>
                <w:sz w:val="36"/>
                <w:szCs w:val="36"/>
              </w:rPr>
              <w:t>Student Signature: _______________________</w:t>
            </w:r>
          </w:p>
        </w:tc>
      </w:tr>
      <w:tr w:rsidR="00E32E08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Incentive Assignment</w:t>
            </w:r>
          </w:p>
        </w:tc>
        <w:tc>
          <w:tcPr>
            <w:tcW w:w="9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Completion of the Signature is due by 9/13.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This is required and counts as an Assessment grade.</w:t>
            </w:r>
          </w:p>
          <w:p w:rsidR="00E32E08" w:rsidRDefault="00E32E08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Completion of the Policy Quiz is due by 9/14.</w:t>
            </w:r>
          </w:p>
          <w:p w:rsidR="00E32E08" w:rsidRDefault="007B2544">
            <w:pPr>
              <w:widowControl w:val="0"/>
              <w:spacing w:line="240" w:lineRule="auto"/>
              <w:rPr>
                <w:rFonts w:ascii="Book Antiqua" w:eastAsia="Book Antiqua" w:hAnsi="Book Antiqua" w:cs="Book Antiqua"/>
                <w:sz w:val="30"/>
                <w:szCs w:val="30"/>
              </w:rPr>
            </w:pPr>
            <w:r>
              <w:rPr>
                <w:rFonts w:ascii="Book Antiqua" w:eastAsia="Book Antiqua" w:hAnsi="Book Antiqua" w:cs="Book Antiqua"/>
                <w:sz w:val="30"/>
                <w:szCs w:val="30"/>
              </w:rPr>
              <w:t>This is required and counts as an Assessment grade.</w:t>
            </w:r>
          </w:p>
        </w:tc>
      </w:tr>
    </w:tbl>
    <w:p w:rsidR="00E32E08" w:rsidRDefault="00E32E08">
      <w:pPr>
        <w:rPr>
          <w:rFonts w:ascii="Book Antiqua" w:eastAsia="Book Antiqua" w:hAnsi="Book Antiqua" w:cs="Book Antiqua"/>
        </w:rPr>
      </w:pPr>
    </w:p>
    <w:sectPr w:rsidR="00E32E08">
      <w:headerReference w:type="default" r:id="rId13"/>
      <w:headerReference w:type="first" r:id="rId14"/>
      <w:footerReference w:type="first" r:id="rId15"/>
      <w:pgSz w:w="12240" w:h="15840"/>
      <w:pgMar w:top="1440" w:right="90" w:bottom="540" w:left="810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544" w:rsidRDefault="007B2544">
      <w:pPr>
        <w:spacing w:line="240" w:lineRule="auto"/>
      </w:pPr>
      <w:r>
        <w:separator/>
      </w:r>
    </w:p>
  </w:endnote>
  <w:endnote w:type="continuationSeparator" w:id="0">
    <w:p w:rsidR="007B2544" w:rsidRDefault="007B25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default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E08" w:rsidRDefault="00E32E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544" w:rsidRDefault="007B2544">
      <w:pPr>
        <w:spacing w:line="240" w:lineRule="auto"/>
      </w:pPr>
      <w:r>
        <w:separator/>
      </w:r>
    </w:p>
  </w:footnote>
  <w:footnote w:type="continuationSeparator" w:id="0">
    <w:p w:rsidR="007B2544" w:rsidRDefault="007B25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E08" w:rsidRDefault="007B2544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Calibri" w:eastAsia="Calibri" w:hAnsi="Calibri" w:cs="Calibri"/>
        <w:noProof/>
        <w:sz w:val="24"/>
        <w:szCs w:val="24"/>
        <w:lang w:val="en-US"/>
      </w:rPr>
      <w:drawing>
        <wp:inline distT="0" distB="0" distL="0" distR="0">
          <wp:extent cx="5943600" cy="88900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32E08" w:rsidRDefault="00E32E0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E08" w:rsidRDefault="00E32E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7E30"/>
    <w:multiLevelType w:val="multilevel"/>
    <w:tmpl w:val="758AC8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D04F45"/>
    <w:multiLevelType w:val="multilevel"/>
    <w:tmpl w:val="92B6D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793A4F"/>
    <w:multiLevelType w:val="multilevel"/>
    <w:tmpl w:val="4378D8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463A1C"/>
    <w:multiLevelType w:val="multilevel"/>
    <w:tmpl w:val="E1E0D6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9E32C16"/>
    <w:multiLevelType w:val="multilevel"/>
    <w:tmpl w:val="F38848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63463"/>
    <w:multiLevelType w:val="multilevel"/>
    <w:tmpl w:val="0ACEC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8CF1A50"/>
    <w:multiLevelType w:val="multilevel"/>
    <w:tmpl w:val="59EC04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08"/>
    <w:rsid w:val="007B2544"/>
    <w:rsid w:val="008140A7"/>
    <w:rsid w:val="00E3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581C4A-17AC-4137-8567-AD068C4D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mazon.com/OneOdio-Adapter-Free-Headphones-Professional-Telescopic/dp/B01N6ZJH9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fiekowsky@nps.k12.nj.u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nboe.webex.com/meet/eaglemusi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nps.k12.nj.us/curriculum-resources/visual-and-performing-art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Kinard, Jennifer B.</dc:creator>
  <cp:lastModifiedBy>Kinard, Jennifer B.</cp:lastModifiedBy>
  <cp:revision>2</cp:revision>
  <dcterms:created xsi:type="dcterms:W3CDTF">2023-09-20T16:12:00Z</dcterms:created>
  <dcterms:modified xsi:type="dcterms:W3CDTF">2023-09-20T16:12:00Z</dcterms:modified>
</cp:coreProperties>
</file>